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901"/>
        <w:tblW w:w="6447" w:type="dxa"/>
        <w:tblLayout w:type="fixed"/>
        <w:tblLook w:val="01E0"/>
      </w:tblPr>
      <w:tblGrid>
        <w:gridCol w:w="6414"/>
        <w:gridCol w:w="33"/>
      </w:tblGrid>
      <w:tr w:rsidR="005C3445" w:rsidRPr="005C3445" w:rsidTr="00E41A3F">
        <w:tc>
          <w:tcPr>
            <w:tcW w:w="6447" w:type="dxa"/>
            <w:gridSpan w:val="2"/>
          </w:tcPr>
          <w:p w:rsidR="005C3445" w:rsidRPr="005C3445" w:rsidRDefault="005C3445" w:rsidP="005C3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44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5C3445" w:rsidRPr="005C3445" w:rsidRDefault="005C3445" w:rsidP="005C344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4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</w:p>
          <w:p w:rsidR="005C3445" w:rsidRPr="005C3445" w:rsidRDefault="005C3445" w:rsidP="005C344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ГАУК «Оренбургский государственный</w:t>
            </w:r>
          </w:p>
          <w:p w:rsidR="005C3445" w:rsidRPr="005C3445" w:rsidRDefault="005C3445" w:rsidP="00D1042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областной театр кукол» </w:t>
            </w:r>
            <w:r w:rsidR="00D1042F"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51</w:t>
            </w:r>
            <w:r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 2</w:t>
            </w:r>
            <w:r w:rsidR="00D1042F"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D1042F"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D1042F"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D104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5C3445" w:rsidRPr="005C3445" w:rsidTr="00E41A3F">
        <w:trPr>
          <w:gridAfter w:val="1"/>
          <w:wAfter w:w="33" w:type="dxa"/>
        </w:trPr>
        <w:tc>
          <w:tcPr>
            <w:tcW w:w="6414" w:type="dxa"/>
            <w:vAlign w:val="bottom"/>
          </w:tcPr>
          <w:p w:rsidR="005C3445" w:rsidRPr="005C3445" w:rsidRDefault="005C3445" w:rsidP="005C344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:rsidR="005C3445" w:rsidRPr="005C3445" w:rsidRDefault="005C3445" w:rsidP="005C34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D10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042F" w:rsidRDefault="005C3445" w:rsidP="00D10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5C3445" w:rsidRPr="00D1042F" w:rsidRDefault="005C3445" w:rsidP="00D10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sz w:val="24"/>
          <w:szCs w:val="24"/>
        </w:rPr>
        <w:t>О работе с персональными данными</w:t>
      </w:r>
    </w:p>
    <w:p w:rsidR="005C3445" w:rsidRPr="005C3445" w:rsidRDefault="005C3445" w:rsidP="00D10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Государственного автономного учреждения культуры «Оренбургский государственный областной театр кукол»</w:t>
      </w:r>
    </w:p>
    <w:p w:rsidR="005C3445" w:rsidRPr="005C3445" w:rsidRDefault="005C3445" w:rsidP="00D1042F">
      <w:pPr>
        <w:pStyle w:val="aa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C3445" w:rsidRDefault="005C3445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42F" w:rsidRPr="005C3445" w:rsidRDefault="00D1042F" w:rsidP="00D10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445" w:rsidRPr="005C3445" w:rsidRDefault="005C3445" w:rsidP="005C34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3445" w:rsidRPr="005C3445" w:rsidRDefault="005C3445" w:rsidP="00D1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 xml:space="preserve">2025 </w:t>
      </w:r>
      <w:r w:rsidRPr="005C3445">
        <w:rPr>
          <w:rFonts w:ascii="Times New Roman" w:hAnsi="Times New Roman" w:cs="Times New Roman"/>
          <w:b/>
          <w:sz w:val="24"/>
          <w:szCs w:val="24"/>
        </w:rPr>
        <w:t>г.</w:t>
      </w:r>
    </w:p>
    <w:p w:rsidR="005C3445" w:rsidRPr="005C3445" w:rsidRDefault="005C3445" w:rsidP="005C34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:rsidR="005C3445" w:rsidRPr="005C3445" w:rsidRDefault="005C3445" w:rsidP="00D10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Политика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1. Общие положения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 Оренбургский государственный областной театр кукол» (далее – Оператор).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1.2. 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веб-сайта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https://teatr-kukol.ru.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2. Основные понятия, используемые в Политике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2.3.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Веб-сайт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https://teatr-kukol.ru.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2.6.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2.7. 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2.8. Персональные данные – любая информация, относящаяся прямо или косвенно к определенному или определяемому Пользователю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веб-сайта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https://teatr-kukol.ru.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2.9. Персональные данные, разрешенные субъектом персональных данных для распространения, 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- персональные данные, разрешенные для распространения).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2.10. Пользователь – любой посетитель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веб-сайта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https://teatr-kukol.ru.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</w:t>
      </w: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lastRenderedPageBreak/>
        <w:t>информационно-телекоммуникационных сетях или предоставление доступа к персональным данным каким-либо иным способом.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3. Основные права и обязанности Оператора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3.1. Оператор имеет право: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3.2. Оператор обязан: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организовывать обработку персональных данных в порядке, установленном действующим законодательством РФ;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– сообщать в уполномоченный орган по защите прав субъектов персональных данных по запросу этого органа необходимую информацию в течение 30 дней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с даты получения</w:t>
      </w:r>
      <w:proofErr w:type="gram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такого запроса;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исполнять иные обязанности, предусмотренные Законом о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4. Основные права и обязанности субъектов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4.1. Субъекты персональных данных имеют право: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на отзыв согласия на обработку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lastRenderedPageBreak/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на осуществление иных прав, предусмотренных законодательством РФ.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4.2. Субъекты персональных данных обязаны: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предоставлять Оператору достоверные данные о себе;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сообщать Оператору об уточнении (обновлении, изменении) своих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5. Оператор может обрабатывать следующие персональные данные Пользователя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5.1. Фамилия, имя, отчество.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5.2. Электронный адрес.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5.3. Номера телефонов.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5.4. Фотографии.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5.5. Также на сайте происходит сбор и обработка обезличенных данных о посетителях (в т.ч. файлов «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cookie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») с помощью </w:t>
      </w:r>
      <w:r w:rsidR="00462251">
        <w:rPr>
          <w:rFonts w:ascii="Times New Roman" w:eastAsia="Times New Roman" w:hAnsi="Times New Roman" w:cs="Times New Roman"/>
          <w:color w:val="323232"/>
          <w:sz w:val="24"/>
          <w:szCs w:val="24"/>
        </w:rPr>
        <w:t>отечественных метрических систем и сервисов при обработке персональных данных (</w:t>
      </w:r>
      <w:proofErr w:type="spellStart"/>
      <w:r w:rsidR="00462251">
        <w:rPr>
          <w:rFonts w:ascii="Times New Roman" w:eastAsia="Times New Roman" w:hAnsi="Times New Roman" w:cs="Times New Roman"/>
          <w:color w:val="323232"/>
          <w:sz w:val="24"/>
          <w:szCs w:val="24"/>
        </w:rPr>
        <w:t>Яндекс</w:t>
      </w:r>
      <w:proofErr w:type="spellEnd"/>
      <w:r w:rsidR="00462251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Метрика).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5.6. Вышеперечисленные данные далее по тексту Политики объединены общим понятием Персональные данные.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5.7.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5.8. Обработка персональных данных, разрешенных для распространения, из числа специальных категорий персональных данных, указанных в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ч</w:t>
      </w:r>
      <w:proofErr w:type="gram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. 1 ст. 10 Закона о персональных данных, допускается, если соблюдаются запреты и условия, предусмотренные ст. 10.1 Закона о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5.9.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5.9.1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5.9.2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:rsid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5.9.3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5C3445" w:rsidRPr="005C3445" w:rsidRDefault="005C3445" w:rsidP="005E65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5.9.4 Согласие на обработку персональных данных, разрешенных для распространения, прекращает свое действие с момента поступления Оператору требования, указанного в п. 5.9.3 настоящей Политики в отношении обработки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6. Принципы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6.1. Обработка персональных данных осуществляется на законной и справедливой основе.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lastRenderedPageBreak/>
        <w:t>6.4. Обработке подлежат только персональные данные, которые отвечают целям их обработки.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выгодоприобретателем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или поручителем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7. Цели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7.1. Цель обработки персональных данных Пользователя: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информирование Пользователя посредством отправки электронных писем;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заключение, исполнение и прекращение гражданско-правовых договоров;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– предоставление доступа Пользователю к сервисам, информации и/или материалам, содержащимся на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веб-сайте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https://teatr-kukol.ru.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7.2. 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buratino-2006@yandex.ru с пометкой «Отказ от уведомлений о новых продуктах и услугах и специальных предложениях».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7.3. Обезличенные данные Пользователей, собираемые с помощью сервисов </w:t>
      </w:r>
      <w:proofErr w:type="spellStart"/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интернет-статистики</w:t>
      </w:r>
      <w:proofErr w:type="spellEnd"/>
      <w:proofErr w:type="gram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8. Правовые основания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8.1. Правовыми основаниями обработки персональных данных Оператором являются: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договоры, заключаемые между оператором и субъектом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Федеральный закон "Об информации, информационных технологиях и о защите информации" от 27.07.2006 N 149-ФЗ;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федеральные законы, иные нормативно-правовые акты в сфере защиты персональных данных;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https://teatr-kukol.ru или направленные Оператору посредством электронной почты. Заполняя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соответствующие формы и/или отправляя</w:t>
      </w:r>
      <w:proofErr w:type="gram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свои персональные данные Оператору, Пользователь выражает свое согласие с данной Политикой.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8.3.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9. Условия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9.4.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выгодоприобретателем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или поручителем по которому является субъект персональных </w:t>
      </w: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lastRenderedPageBreak/>
        <w:t xml:space="preserve">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выгодоприобретателем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или поручителем.</w:t>
      </w:r>
      <w:proofErr w:type="gramEnd"/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10. Порядок сбора, хранения, передачи и других видов обработки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buratino-2006@yandex.ru с пометкой «Актуализация персональных данных».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buratino-2006@yandex.ru с пометкой «Отзыв согласия на обработку персональных данных».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10.7. Оператор при обработке персональных данных обеспечивает конфиденциальность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выгодоприобретателем</w:t>
      </w:r>
      <w:proofErr w:type="spellEnd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или поручителем по которому является субъект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</w:t>
      </w: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lastRenderedPageBreak/>
        <w:t>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11. Перечень действий, производимых Оператором с полученными персональными данными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11.1. </w:t>
      </w:r>
      <w:proofErr w:type="gramStart"/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12. Трансграничная передача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13. Конфиденциальность персональных данных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</w:rPr>
        <w:t>14. Заключительные положения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buratino-2006@yandex.ru.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5C3445" w:rsidRPr="005C3445" w:rsidRDefault="005C3445" w:rsidP="005C34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</w:rPr>
      </w:pPr>
      <w:r w:rsidRPr="005C3445">
        <w:rPr>
          <w:rFonts w:ascii="Times New Roman" w:eastAsia="Times New Roman" w:hAnsi="Times New Roman" w:cs="Times New Roman"/>
          <w:color w:val="323232"/>
          <w:sz w:val="24"/>
          <w:szCs w:val="24"/>
        </w:rPr>
        <w:t>14.3. Актуальная версия Политики в свободном доступе расположена в сети Интернет по адресу https://teatr-kukol.ru/use-term</w:t>
      </w:r>
    </w:p>
    <w:p w:rsidR="00DD7433" w:rsidRPr="005C3445" w:rsidRDefault="00DD7433" w:rsidP="005C3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7433" w:rsidRPr="005C3445" w:rsidSect="005740D7">
      <w:pgSz w:w="11906" w:h="16838"/>
      <w:pgMar w:top="426" w:right="567" w:bottom="851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0FF8"/>
    <w:multiLevelType w:val="multilevel"/>
    <w:tmpl w:val="A532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944C7"/>
    <w:multiLevelType w:val="multilevel"/>
    <w:tmpl w:val="4CD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E34FA"/>
    <w:multiLevelType w:val="multilevel"/>
    <w:tmpl w:val="347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365EC"/>
    <w:multiLevelType w:val="multilevel"/>
    <w:tmpl w:val="ACEA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301"/>
    <w:rsid w:val="00022A29"/>
    <w:rsid w:val="00035DA4"/>
    <w:rsid w:val="00075CC3"/>
    <w:rsid w:val="001B414A"/>
    <w:rsid w:val="00211F59"/>
    <w:rsid w:val="0035440F"/>
    <w:rsid w:val="00377D99"/>
    <w:rsid w:val="003859ED"/>
    <w:rsid w:val="00462251"/>
    <w:rsid w:val="004B1678"/>
    <w:rsid w:val="004F1C41"/>
    <w:rsid w:val="00553850"/>
    <w:rsid w:val="00576F24"/>
    <w:rsid w:val="005C3445"/>
    <w:rsid w:val="005C34DB"/>
    <w:rsid w:val="005E65B6"/>
    <w:rsid w:val="00610FE7"/>
    <w:rsid w:val="00616F4C"/>
    <w:rsid w:val="006E385E"/>
    <w:rsid w:val="00735385"/>
    <w:rsid w:val="00784F72"/>
    <w:rsid w:val="007C0F53"/>
    <w:rsid w:val="007F1C7C"/>
    <w:rsid w:val="008E2284"/>
    <w:rsid w:val="008F0F54"/>
    <w:rsid w:val="009542DC"/>
    <w:rsid w:val="00B130E4"/>
    <w:rsid w:val="00B83B07"/>
    <w:rsid w:val="00C0199A"/>
    <w:rsid w:val="00C76E5B"/>
    <w:rsid w:val="00C97A36"/>
    <w:rsid w:val="00D1042F"/>
    <w:rsid w:val="00D52AE9"/>
    <w:rsid w:val="00D55165"/>
    <w:rsid w:val="00DD7433"/>
    <w:rsid w:val="00EB31FB"/>
    <w:rsid w:val="00F43D64"/>
    <w:rsid w:val="00F76301"/>
    <w:rsid w:val="00FB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7"/>
  </w:style>
  <w:style w:type="paragraph" w:styleId="1">
    <w:name w:val="heading 1"/>
    <w:basedOn w:val="a"/>
    <w:link w:val="10"/>
    <w:uiPriority w:val="9"/>
    <w:qFormat/>
    <w:rsid w:val="00D52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52A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B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A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52A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5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cation-comments-linkcomments-count">
    <w:name w:val="publication-comments-link__comments-count"/>
    <w:basedOn w:val="a0"/>
    <w:rsid w:val="00D52AE9"/>
  </w:style>
  <w:style w:type="character" w:styleId="a4">
    <w:name w:val="Hyperlink"/>
    <w:basedOn w:val="a0"/>
    <w:uiPriority w:val="99"/>
    <w:unhideWhenUsed/>
    <w:rsid w:val="00D52AE9"/>
    <w:rPr>
      <w:color w:val="0000FF"/>
      <w:u w:val="single"/>
    </w:rPr>
  </w:style>
  <w:style w:type="paragraph" w:customStyle="1" w:styleId="lead">
    <w:name w:val="lead"/>
    <w:basedOn w:val="a"/>
    <w:rsid w:val="00D5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52AE9"/>
    <w:rPr>
      <w:b/>
      <w:bCs/>
    </w:rPr>
  </w:style>
  <w:style w:type="paragraph" w:customStyle="1" w:styleId="text-blocklink-wrap">
    <w:name w:val="text-block__link-wrap"/>
    <w:basedOn w:val="a"/>
    <w:rsid w:val="00D5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blockimg">
    <w:name w:val="text-block__img"/>
    <w:basedOn w:val="a"/>
    <w:rsid w:val="00D5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D74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83B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ody Text"/>
    <w:basedOn w:val="a"/>
    <w:link w:val="a8"/>
    <w:uiPriority w:val="99"/>
    <w:semiHidden/>
    <w:unhideWhenUsed/>
    <w:rsid w:val="00B83B0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B83B07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тиль"/>
    <w:rsid w:val="00B83B07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a">
    <w:name w:val="No Spacing"/>
    <w:uiPriority w:val="1"/>
    <w:qFormat/>
    <w:rsid w:val="005C344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9">
    <w:name w:val="s_9"/>
    <w:basedOn w:val="a"/>
    <w:rsid w:val="005E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333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9073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209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641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754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331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45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3343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453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6584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09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663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33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057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13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6614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817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59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909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00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797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37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972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201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82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34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811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881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537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502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3527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7519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666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29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9230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845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471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334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633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1868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2275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9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657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4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0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3206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9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5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7177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808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7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7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7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694">
          <w:marLeft w:val="0"/>
          <w:marRight w:val="0"/>
          <w:marTop w:val="4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4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76609">
                  <w:marLeft w:val="0"/>
                  <w:marRight w:val="0"/>
                  <w:marTop w:val="8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83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57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250203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947014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248254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78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558845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57098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639058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086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8182962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031854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737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37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3158">
          <w:marLeft w:val="0"/>
          <w:marRight w:val="0"/>
          <w:marTop w:val="4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6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049020">
                  <w:marLeft w:val="0"/>
                  <w:marRight w:val="0"/>
                  <w:marTop w:val="8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5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4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77215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497309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3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112329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2968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46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9451047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185307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2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055538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72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2502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04349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97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416192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51518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31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7270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2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1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4687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0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5563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1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8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6159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88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1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5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2163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5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5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0101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1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56154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45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8133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8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9494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34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9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6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9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3720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4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3652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06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1831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7526">
                  <w:marLeft w:val="0"/>
                  <w:marRight w:val="0"/>
                  <w:marTop w:val="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1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604">
          <w:marLeft w:val="0"/>
          <w:marRight w:val="0"/>
          <w:marTop w:val="4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6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719738">
                  <w:marLeft w:val="0"/>
                  <w:marRight w:val="0"/>
                  <w:marTop w:val="8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0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456350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089730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122822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90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7646591">
                                      <w:marLeft w:val="0"/>
                                      <w:marRight w:val="0"/>
                                      <w:marTop w:val="0"/>
                                      <w:marBottom w:val="4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77525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521316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18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829235">
                                      <w:marLeft w:val="0"/>
                                      <w:marRight w:val="0"/>
                                      <w:marTop w:val="623"/>
                                      <w:marBottom w:val="6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6148">
                                          <w:marLeft w:val="0"/>
                                          <w:marRight w:val="31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419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Margarita</cp:lastModifiedBy>
  <cp:revision>3</cp:revision>
  <cp:lastPrinted>2025-05-29T10:51:00Z</cp:lastPrinted>
  <dcterms:created xsi:type="dcterms:W3CDTF">2026-07-26T06:49:00Z</dcterms:created>
  <dcterms:modified xsi:type="dcterms:W3CDTF">2026-07-26T06:57:00Z</dcterms:modified>
</cp:coreProperties>
</file>